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09" w:rsidRPr="0036718F" w:rsidRDefault="00FD1A09">
      <w:pPr>
        <w:rPr>
          <w:rFonts w:ascii="標楷體" w:eastAsia="標楷體" w:hAnsi="標楷體"/>
          <w:sz w:val="28"/>
          <w:szCs w:val="28"/>
        </w:rPr>
      </w:pPr>
      <w:r w:rsidRPr="0036718F">
        <w:rPr>
          <w:rFonts w:ascii="標楷體" w:eastAsia="標楷體" w:hAnsi="標楷體" w:hint="eastAsia"/>
          <w:sz w:val="28"/>
          <w:szCs w:val="28"/>
        </w:rPr>
        <w:t>中心診所醫療財團法人中心綜合醫院警衛保全服務合約投標須知</w:t>
      </w:r>
    </w:p>
    <w:p w:rsidR="00FD1A09" w:rsidRPr="0036718F" w:rsidRDefault="00FD1A09">
      <w:pPr>
        <w:rPr>
          <w:rFonts w:ascii="標楷體" w:eastAsia="標楷體" w:hAnsi="標楷體"/>
        </w:rPr>
      </w:pPr>
      <w:r w:rsidRPr="0036718F">
        <w:rPr>
          <w:rFonts w:ascii="標楷體" w:eastAsia="標楷體" w:hAnsi="標楷體" w:hint="eastAsia"/>
        </w:rPr>
        <w:t>合約項目：警衛保全服務合約</w:t>
      </w:r>
    </w:p>
    <w:p w:rsidR="00FD1A09" w:rsidRPr="0036718F" w:rsidRDefault="00FD1A09">
      <w:pPr>
        <w:rPr>
          <w:rFonts w:ascii="標楷體" w:eastAsia="標楷體" w:hAnsi="標楷體"/>
        </w:rPr>
      </w:pPr>
      <w:r w:rsidRPr="0036718F">
        <w:rPr>
          <w:rFonts w:ascii="標楷體" w:eastAsia="標楷體" w:hAnsi="標楷體" w:hint="eastAsia"/>
        </w:rPr>
        <w:t>合約範圍：中心診所醫療財團法人中心綜合醫院</w:t>
      </w:r>
    </w:p>
    <w:p w:rsidR="00FD1A09" w:rsidRPr="0036718F" w:rsidRDefault="00FD1A09">
      <w:pPr>
        <w:rPr>
          <w:rFonts w:ascii="標楷體" w:eastAsia="標楷體" w:hAnsi="標楷體"/>
        </w:rPr>
      </w:pPr>
      <w:r w:rsidRPr="0036718F">
        <w:rPr>
          <w:rFonts w:ascii="標楷體" w:eastAsia="標楷體" w:hAnsi="標楷體" w:hint="eastAsia"/>
        </w:rPr>
        <w:t>合約期間：自105年1</w:t>
      </w:r>
      <w:r w:rsidR="008666EB">
        <w:rPr>
          <w:rFonts w:ascii="標楷體" w:eastAsia="標楷體" w:hAnsi="標楷體"/>
        </w:rPr>
        <w:t>2</w:t>
      </w:r>
      <w:r w:rsidRPr="0036718F">
        <w:rPr>
          <w:rFonts w:ascii="標楷體" w:eastAsia="標楷體" w:hAnsi="標楷體" w:hint="eastAsia"/>
        </w:rPr>
        <w:t>月1日起至107年1</w:t>
      </w:r>
      <w:r w:rsidR="008666EB">
        <w:rPr>
          <w:rFonts w:ascii="標楷體" w:eastAsia="標楷體" w:hAnsi="標楷體"/>
        </w:rPr>
        <w:t>1</w:t>
      </w:r>
      <w:r w:rsidRPr="0036718F">
        <w:rPr>
          <w:rFonts w:ascii="標楷體" w:eastAsia="標楷體" w:hAnsi="標楷體" w:hint="eastAsia"/>
        </w:rPr>
        <w:t>月</w:t>
      </w:r>
      <w:r w:rsidR="00834EC8">
        <w:rPr>
          <w:rFonts w:ascii="標楷體" w:eastAsia="標楷體" w:hAnsi="標楷體" w:hint="eastAsia"/>
        </w:rPr>
        <w:t>3</w:t>
      </w:r>
      <w:r w:rsidR="008666EB">
        <w:rPr>
          <w:rFonts w:ascii="標楷體" w:eastAsia="標楷體" w:hAnsi="標楷體"/>
        </w:rPr>
        <w:t>0</w:t>
      </w:r>
      <w:r w:rsidRPr="0036718F">
        <w:rPr>
          <w:rFonts w:ascii="標楷體" w:eastAsia="標楷體" w:hAnsi="標楷體" w:hint="eastAsia"/>
        </w:rPr>
        <w:t>日止，為期貳年。</w:t>
      </w:r>
    </w:p>
    <w:p w:rsidR="00FD1A09" w:rsidRPr="0036718F" w:rsidRDefault="00FD1A09" w:rsidP="00FD1A09">
      <w:pPr>
        <w:pStyle w:val="a3"/>
        <w:numPr>
          <w:ilvl w:val="0"/>
          <w:numId w:val="1"/>
        </w:numPr>
        <w:ind w:leftChars="0"/>
        <w:rPr>
          <w:rFonts w:ascii="標楷體" w:eastAsia="標楷體" w:hAnsi="標楷體"/>
        </w:rPr>
      </w:pPr>
      <w:r w:rsidRPr="0036718F">
        <w:rPr>
          <w:rFonts w:ascii="標楷體" w:eastAsia="標楷體" w:hAnsi="標楷體" w:hint="eastAsia"/>
        </w:rPr>
        <w:t>廠商資格：</w:t>
      </w:r>
    </w:p>
    <w:p w:rsidR="00FD1A09" w:rsidRPr="0036718F" w:rsidRDefault="00FD1A09" w:rsidP="00FD1A09">
      <w:pPr>
        <w:pStyle w:val="a3"/>
        <w:numPr>
          <w:ilvl w:val="0"/>
          <w:numId w:val="2"/>
        </w:numPr>
        <w:ind w:leftChars="0"/>
        <w:rPr>
          <w:rFonts w:ascii="標楷體" w:eastAsia="標楷體" w:hAnsi="標楷體"/>
        </w:rPr>
      </w:pPr>
      <w:r w:rsidRPr="0036718F">
        <w:rPr>
          <w:rFonts w:ascii="標楷體" w:eastAsia="標楷體" w:hAnsi="標楷體" w:hint="eastAsia"/>
        </w:rPr>
        <w:t>具經濟部公司執照(或設立函文)之保全服務業或大樓物業管理公司及縣市政府營利事業登記證資格者。</w:t>
      </w:r>
    </w:p>
    <w:p w:rsidR="00FD1A09" w:rsidRPr="0036718F" w:rsidRDefault="00FD1A09" w:rsidP="00FD1A09">
      <w:pPr>
        <w:pStyle w:val="a3"/>
        <w:numPr>
          <w:ilvl w:val="0"/>
          <w:numId w:val="2"/>
        </w:numPr>
        <w:ind w:leftChars="0"/>
        <w:rPr>
          <w:rFonts w:ascii="標楷體" w:eastAsia="標楷體" w:hAnsi="標楷體"/>
        </w:rPr>
      </w:pPr>
      <w:r w:rsidRPr="0036718F">
        <w:rPr>
          <w:rFonts w:ascii="標楷體" w:eastAsia="標楷體" w:hAnsi="標楷體" w:hint="eastAsia"/>
        </w:rPr>
        <w:t>領有加入保全公會之公會會員證書及保全業責任保險單。</w:t>
      </w:r>
    </w:p>
    <w:p w:rsidR="00FD1A09" w:rsidRPr="0036718F" w:rsidRDefault="00FD1A09" w:rsidP="00FD1A09">
      <w:pPr>
        <w:pStyle w:val="a3"/>
        <w:numPr>
          <w:ilvl w:val="0"/>
          <w:numId w:val="2"/>
        </w:numPr>
        <w:ind w:leftChars="0"/>
        <w:rPr>
          <w:rFonts w:ascii="標楷體" w:eastAsia="標楷體" w:hAnsi="標楷體"/>
        </w:rPr>
      </w:pPr>
      <w:r w:rsidRPr="0036718F">
        <w:rPr>
          <w:rFonts w:ascii="標楷體" w:eastAsia="標楷體" w:hAnsi="標楷體" w:hint="eastAsia"/>
        </w:rPr>
        <w:t>具有一家區域醫院(含)以上或上市公司之大樓保全服務經驗之實績者。</w:t>
      </w:r>
    </w:p>
    <w:p w:rsidR="00FD1A09" w:rsidRPr="0036718F" w:rsidRDefault="00355380" w:rsidP="00355380">
      <w:pPr>
        <w:pStyle w:val="a3"/>
        <w:numPr>
          <w:ilvl w:val="0"/>
          <w:numId w:val="1"/>
        </w:numPr>
        <w:ind w:leftChars="0"/>
        <w:rPr>
          <w:rFonts w:ascii="標楷體" w:eastAsia="標楷體" w:hAnsi="標楷體"/>
        </w:rPr>
      </w:pPr>
      <w:r w:rsidRPr="0036718F">
        <w:rPr>
          <w:rFonts w:ascii="標楷體" w:eastAsia="標楷體" w:hAnsi="標楷體" w:hint="eastAsia"/>
        </w:rPr>
        <w:t>承攬商應遵守之法規：</w:t>
      </w:r>
    </w:p>
    <w:p w:rsidR="00355380" w:rsidRPr="0036718F" w:rsidRDefault="00355380" w:rsidP="00355380">
      <w:pPr>
        <w:pStyle w:val="a3"/>
        <w:numPr>
          <w:ilvl w:val="0"/>
          <w:numId w:val="3"/>
        </w:numPr>
        <w:ind w:leftChars="0"/>
        <w:rPr>
          <w:rFonts w:ascii="標楷體" w:eastAsia="標楷體" w:hAnsi="標楷體"/>
        </w:rPr>
      </w:pPr>
      <w:r w:rsidRPr="0036718F">
        <w:rPr>
          <w:rFonts w:ascii="標楷體" w:eastAsia="標楷體" w:hAnsi="標楷體" w:hint="eastAsia"/>
        </w:rPr>
        <w:t>保全業法與施行細則。</w:t>
      </w:r>
    </w:p>
    <w:p w:rsidR="00355380" w:rsidRPr="0036718F" w:rsidRDefault="00355380" w:rsidP="00355380">
      <w:pPr>
        <w:pStyle w:val="a3"/>
        <w:numPr>
          <w:ilvl w:val="0"/>
          <w:numId w:val="3"/>
        </w:numPr>
        <w:ind w:leftChars="0"/>
        <w:rPr>
          <w:rFonts w:ascii="標楷體" w:eastAsia="標楷體" w:hAnsi="標楷體"/>
        </w:rPr>
      </w:pPr>
      <w:r w:rsidRPr="0036718F">
        <w:rPr>
          <w:rFonts w:ascii="標楷體" w:eastAsia="標楷體" w:hAnsi="標楷體" w:hint="eastAsia"/>
        </w:rPr>
        <w:t>公寓大廈管理服務人員管理辦法。</w:t>
      </w:r>
    </w:p>
    <w:p w:rsidR="00355380" w:rsidRPr="0036718F" w:rsidRDefault="00355380" w:rsidP="00355380">
      <w:pPr>
        <w:pStyle w:val="a3"/>
        <w:numPr>
          <w:ilvl w:val="0"/>
          <w:numId w:val="3"/>
        </w:numPr>
        <w:ind w:leftChars="0"/>
        <w:rPr>
          <w:rFonts w:ascii="標楷體" w:eastAsia="標楷體" w:hAnsi="標楷體"/>
        </w:rPr>
      </w:pPr>
      <w:r w:rsidRPr="0036718F">
        <w:rPr>
          <w:rFonts w:ascii="標楷體" w:eastAsia="標楷體" w:hAnsi="標楷體" w:hint="eastAsia"/>
        </w:rPr>
        <w:t>勞動基準法與職業安全衛生法等相關法令規範。</w:t>
      </w:r>
    </w:p>
    <w:p w:rsidR="00355380" w:rsidRPr="0036718F" w:rsidRDefault="00355380" w:rsidP="00355380">
      <w:pPr>
        <w:pStyle w:val="a3"/>
        <w:numPr>
          <w:ilvl w:val="0"/>
          <w:numId w:val="3"/>
        </w:numPr>
        <w:ind w:leftChars="0"/>
        <w:rPr>
          <w:rFonts w:ascii="標楷體" w:eastAsia="標楷體" w:hAnsi="標楷體"/>
        </w:rPr>
      </w:pPr>
      <w:r w:rsidRPr="0036718F">
        <w:rPr>
          <w:rFonts w:ascii="標楷體" w:eastAsia="標楷體" w:hAnsi="標楷體" w:hint="eastAsia"/>
        </w:rPr>
        <w:t>其他經政府機關公告之規範。</w:t>
      </w:r>
    </w:p>
    <w:p w:rsidR="00355380" w:rsidRPr="0036718F" w:rsidRDefault="00355380" w:rsidP="00355380">
      <w:pPr>
        <w:pStyle w:val="a3"/>
        <w:numPr>
          <w:ilvl w:val="0"/>
          <w:numId w:val="1"/>
        </w:numPr>
        <w:ind w:leftChars="0"/>
        <w:rPr>
          <w:rFonts w:ascii="標楷體" w:eastAsia="標楷體" w:hAnsi="標楷體"/>
        </w:rPr>
      </w:pPr>
      <w:r w:rsidRPr="0036718F">
        <w:rPr>
          <w:rFonts w:ascii="標楷體" w:eastAsia="標楷體" w:hAnsi="標楷體" w:hint="eastAsia"/>
        </w:rPr>
        <w:t>欲承攬商報價時應提供以下資料：</w:t>
      </w:r>
    </w:p>
    <w:p w:rsidR="00355380" w:rsidRPr="0036718F" w:rsidRDefault="00355380" w:rsidP="00355380">
      <w:pPr>
        <w:pStyle w:val="a3"/>
        <w:numPr>
          <w:ilvl w:val="0"/>
          <w:numId w:val="4"/>
        </w:numPr>
        <w:ind w:leftChars="0"/>
        <w:rPr>
          <w:rFonts w:ascii="標楷體" w:eastAsia="標楷體" w:hAnsi="標楷體"/>
        </w:rPr>
      </w:pPr>
      <w:r w:rsidRPr="0036718F">
        <w:rPr>
          <w:rFonts w:ascii="標楷體" w:eastAsia="標楷體" w:hAnsi="標楷體" w:hint="eastAsia"/>
        </w:rPr>
        <w:t>公司執照、營利事業登記證影本、公司負責人資料及第壹項所述「廠商資格」證件或可資佐證之文件影本。</w:t>
      </w:r>
    </w:p>
    <w:p w:rsidR="00355380" w:rsidRPr="0036718F" w:rsidRDefault="00355380" w:rsidP="00355380">
      <w:pPr>
        <w:pStyle w:val="a3"/>
        <w:numPr>
          <w:ilvl w:val="0"/>
          <w:numId w:val="4"/>
        </w:numPr>
        <w:ind w:leftChars="0"/>
        <w:rPr>
          <w:rFonts w:ascii="標楷體" w:eastAsia="標楷體" w:hAnsi="標楷體"/>
        </w:rPr>
      </w:pPr>
      <w:r w:rsidRPr="0036718F">
        <w:rPr>
          <w:rFonts w:ascii="標楷體" w:eastAsia="標楷體" w:hAnsi="標楷體" w:hint="eastAsia"/>
        </w:rPr>
        <w:t>現有及近二年曾</w:t>
      </w:r>
      <w:r w:rsidR="001C58E8" w:rsidRPr="0036718F">
        <w:rPr>
          <w:rFonts w:ascii="標楷體" w:eastAsia="標楷體" w:hAnsi="標楷體" w:hint="eastAsia"/>
        </w:rPr>
        <w:t>經承攬之實績資料(如合約書影本，請另袋密封)。</w:t>
      </w:r>
    </w:p>
    <w:p w:rsidR="001C58E8" w:rsidRPr="0036718F" w:rsidRDefault="001C58E8" w:rsidP="00355380">
      <w:pPr>
        <w:pStyle w:val="a3"/>
        <w:numPr>
          <w:ilvl w:val="0"/>
          <w:numId w:val="4"/>
        </w:numPr>
        <w:ind w:leftChars="0"/>
        <w:rPr>
          <w:rFonts w:ascii="標楷體" w:eastAsia="標楷體" w:hAnsi="標楷體"/>
        </w:rPr>
      </w:pPr>
      <w:r w:rsidRPr="0036718F">
        <w:rPr>
          <w:rFonts w:ascii="標楷體" w:eastAsia="標楷體" w:hAnsi="標楷體" w:hint="eastAsia"/>
        </w:rPr>
        <w:t>保全業責任保險單(保全公司的自付額須為10%)。</w:t>
      </w:r>
    </w:p>
    <w:p w:rsidR="001C58E8" w:rsidRPr="0036718F" w:rsidRDefault="001C58E8" w:rsidP="00355380">
      <w:pPr>
        <w:pStyle w:val="a3"/>
        <w:numPr>
          <w:ilvl w:val="0"/>
          <w:numId w:val="4"/>
        </w:numPr>
        <w:ind w:leftChars="0"/>
        <w:rPr>
          <w:rFonts w:ascii="標楷體" w:eastAsia="標楷體" w:hAnsi="標楷體"/>
        </w:rPr>
      </w:pPr>
      <w:r w:rsidRPr="0036718F">
        <w:rPr>
          <w:rFonts w:ascii="標楷體" w:eastAsia="標楷體" w:hAnsi="標楷體" w:hint="eastAsia"/>
        </w:rPr>
        <w:t>保全公會會員證書。</w:t>
      </w:r>
    </w:p>
    <w:p w:rsidR="001C58E8" w:rsidRPr="0036718F" w:rsidRDefault="001C58E8" w:rsidP="00355380">
      <w:pPr>
        <w:pStyle w:val="a3"/>
        <w:numPr>
          <w:ilvl w:val="0"/>
          <w:numId w:val="4"/>
        </w:numPr>
        <w:ind w:leftChars="0"/>
        <w:rPr>
          <w:rFonts w:ascii="標楷體" w:eastAsia="標楷體" w:hAnsi="標楷體"/>
        </w:rPr>
      </w:pPr>
      <w:r w:rsidRPr="0036718F">
        <w:rPr>
          <w:rFonts w:ascii="標楷體" w:eastAsia="標楷體" w:hAnsi="標楷體" w:hint="eastAsia"/>
        </w:rPr>
        <w:t>公司派駐現場保全人員已接受保全教育訓練(需有保全</w:t>
      </w:r>
      <w:r w:rsidR="002E5A35" w:rsidRPr="0036718F">
        <w:rPr>
          <w:rFonts w:ascii="標楷體" w:eastAsia="標楷體" w:hAnsi="標楷體" w:hint="eastAsia"/>
        </w:rPr>
        <w:t>護照影本，須蓋公司章並有與正本相符之字樣)。</w:t>
      </w:r>
    </w:p>
    <w:p w:rsidR="002E5A35" w:rsidRPr="0036718F" w:rsidRDefault="002E5A35" w:rsidP="002E5A35">
      <w:pPr>
        <w:pStyle w:val="a3"/>
        <w:numPr>
          <w:ilvl w:val="0"/>
          <w:numId w:val="4"/>
        </w:numPr>
        <w:ind w:leftChars="0"/>
        <w:rPr>
          <w:rFonts w:ascii="標楷體" w:eastAsia="標楷體" w:hAnsi="標楷體"/>
        </w:rPr>
      </w:pPr>
      <w:r w:rsidRPr="0036718F">
        <w:rPr>
          <w:rFonts w:ascii="標楷體" w:eastAsia="標楷體" w:hAnsi="標楷體" w:hint="eastAsia"/>
        </w:rPr>
        <w:t>承攬報價每月含稅金額(請另袋密封)。</w:t>
      </w:r>
    </w:p>
    <w:p w:rsidR="002E5A35" w:rsidRDefault="002E5A35" w:rsidP="002E5A35">
      <w:pPr>
        <w:pStyle w:val="a3"/>
        <w:numPr>
          <w:ilvl w:val="0"/>
          <w:numId w:val="1"/>
        </w:numPr>
        <w:ind w:leftChars="0"/>
        <w:rPr>
          <w:rFonts w:ascii="標楷體" w:eastAsia="標楷體" w:hAnsi="標楷體"/>
        </w:rPr>
      </w:pPr>
      <w:r w:rsidRPr="0036718F">
        <w:rPr>
          <w:rFonts w:ascii="標楷體" w:eastAsia="標楷體" w:hAnsi="標楷體" w:hint="eastAsia"/>
        </w:rPr>
        <w:t>承攬商應配合事項：</w:t>
      </w:r>
    </w:p>
    <w:p w:rsidR="007F623A" w:rsidRPr="007F623A" w:rsidRDefault="000351BF" w:rsidP="007F623A">
      <w:pPr>
        <w:pStyle w:val="a3"/>
        <w:numPr>
          <w:ilvl w:val="0"/>
          <w:numId w:val="7"/>
        </w:numPr>
        <w:ind w:leftChars="0"/>
        <w:rPr>
          <w:rFonts w:ascii="標楷體" w:eastAsia="標楷體" w:hAnsi="標楷體"/>
        </w:rPr>
      </w:pPr>
      <w:r w:rsidRPr="007F623A">
        <w:rPr>
          <w:rFonts w:ascii="標楷體" w:eastAsia="標楷體" w:hAnsi="標楷體" w:hint="eastAsia"/>
        </w:rPr>
        <w:t>若有意外事故或發現盜賊侵入或暴行發生，應即報告警察機關並本院通報程序通報，並與監視，減輕災害之擴大。</w:t>
      </w:r>
    </w:p>
    <w:p w:rsidR="007F623A" w:rsidRDefault="007F623A" w:rsidP="007F623A">
      <w:pPr>
        <w:pStyle w:val="a3"/>
        <w:numPr>
          <w:ilvl w:val="0"/>
          <w:numId w:val="7"/>
        </w:numPr>
        <w:ind w:leftChars="0"/>
        <w:rPr>
          <w:rFonts w:ascii="標楷體" w:eastAsia="標楷體" w:hAnsi="標楷體"/>
        </w:rPr>
      </w:pPr>
      <w:r>
        <w:rPr>
          <w:rFonts w:ascii="標楷體" w:eastAsia="標楷體" w:hAnsi="標楷體" w:hint="eastAsia"/>
        </w:rPr>
        <w:t>應本院之要求或指示執行標的物下列安全措施及經共同協議事項，其具體服務項目包括：</w:t>
      </w:r>
    </w:p>
    <w:p w:rsidR="007F623A" w:rsidRPr="007F623A" w:rsidRDefault="007F623A" w:rsidP="007F623A">
      <w:pPr>
        <w:pStyle w:val="a3"/>
        <w:numPr>
          <w:ilvl w:val="0"/>
          <w:numId w:val="8"/>
        </w:numPr>
        <w:ind w:leftChars="0"/>
        <w:rPr>
          <w:rFonts w:ascii="標楷體" w:eastAsia="標楷體" w:hAnsi="標楷體"/>
        </w:rPr>
      </w:pPr>
      <w:r w:rsidRPr="007F623A">
        <w:rPr>
          <w:rFonts w:ascii="標楷體" w:eastAsia="標楷體" w:hAnsi="標楷體" w:hint="eastAsia"/>
        </w:rPr>
        <w:t>固定哨位。</w:t>
      </w:r>
    </w:p>
    <w:p w:rsidR="000351BF" w:rsidRDefault="007F623A" w:rsidP="007F623A">
      <w:pPr>
        <w:pStyle w:val="a3"/>
        <w:numPr>
          <w:ilvl w:val="0"/>
          <w:numId w:val="8"/>
        </w:numPr>
        <w:ind w:leftChars="0"/>
        <w:rPr>
          <w:rFonts w:ascii="標楷體" w:eastAsia="標楷體" w:hAnsi="標楷體"/>
        </w:rPr>
      </w:pPr>
      <w:r>
        <w:rPr>
          <w:rFonts w:ascii="標楷體" w:eastAsia="標楷體" w:hAnsi="標楷體" w:hint="eastAsia"/>
        </w:rPr>
        <w:t>必要時提供交通指揮。</w:t>
      </w:r>
    </w:p>
    <w:p w:rsidR="007F623A" w:rsidRDefault="007F623A" w:rsidP="007F623A">
      <w:pPr>
        <w:pStyle w:val="a3"/>
        <w:numPr>
          <w:ilvl w:val="0"/>
          <w:numId w:val="8"/>
        </w:numPr>
        <w:ind w:leftChars="0"/>
        <w:rPr>
          <w:rFonts w:ascii="標楷體" w:eastAsia="標楷體" w:hAnsi="標楷體"/>
        </w:rPr>
      </w:pPr>
      <w:r>
        <w:rPr>
          <w:rFonts w:ascii="標楷體" w:eastAsia="標楷體" w:hAnsi="標楷體" w:hint="eastAsia"/>
        </w:rPr>
        <w:t>停車場管理(限於車輛進出之指揮導引)。</w:t>
      </w:r>
    </w:p>
    <w:p w:rsidR="007F623A" w:rsidRDefault="007F623A" w:rsidP="007F623A">
      <w:pPr>
        <w:pStyle w:val="a3"/>
        <w:numPr>
          <w:ilvl w:val="0"/>
          <w:numId w:val="8"/>
        </w:numPr>
        <w:ind w:leftChars="0"/>
        <w:rPr>
          <w:rFonts w:ascii="標楷體" w:eastAsia="標楷體" w:hAnsi="標楷體"/>
        </w:rPr>
      </w:pPr>
      <w:r>
        <w:rPr>
          <w:rFonts w:ascii="標楷體" w:eastAsia="標楷體" w:hAnsi="標楷體" w:hint="eastAsia"/>
        </w:rPr>
        <w:t>代保管公共鑰匙。</w:t>
      </w:r>
    </w:p>
    <w:p w:rsidR="007F623A" w:rsidRPr="007F623A" w:rsidRDefault="007F623A" w:rsidP="007F623A">
      <w:pPr>
        <w:pStyle w:val="a3"/>
        <w:numPr>
          <w:ilvl w:val="0"/>
          <w:numId w:val="8"/>
        </w:numPr>
        <w:ind w:leftChars="0"/>
        <w:rPr>
          <w:rFonts w:ascii="標楷體" w:eastAsia="標楷體" w:hAnsi="標楷體"/>
        </w:rPr>
      </w:pPr>
      <w:r>
        <w:rPr>
          <w:rFonts w:ascii="標楷體" w:eastAsia="標楷體" w:hAnsi="標楷體" w:hint="eastAsia"/>
        </w:rPr>
        <w:t>緊急狀況處理與應變措施。</w:t>
      </w:r>
    </w:p>
    <w:p w:rsidR="002E5A35" w:rsidRPr="007F623A" w:rsidRDefault="002E5A35" w:rsidP="007F623A">
      <w:pPr>
        <w:pStyle w:val="a3"/>
        <w:numPr>
          <w:ilvl w:val="0"/>
          <w:numId w:val="7"/>
        </w:numPr>
        <w:ind w:leftChars="0"/>
        <w:rPr>
          <w:rFonts w:ascii="標楷體" w:eastAsia="標楷體" w:hAnsi="標楷體"/>
        </w:rPr>
      </w:pPr>
      <w:r w:rsidRPr="007F623A">
        <w:rPr>
          <w:rFonts w:ascii="標楷體" w:eastAsia="標楷體" w:hAnsi="標楷體" w:hint="eastAsia"/>
        </w:rPr>
        <w:t>遵照合約約定與本院警衛勤務之執行安全警衛管理。</w:t>
      </w:r>
    </w:p>
    <w:p w:rsidR="002E5A35" w:rsidRPr="0036718F" w:rsidRDefault="002E5A35" w:rsidP="007F623A">
      <w:pPr>
        <w:pStyle w:val="a3"/>
        <w:numPr>
          <w:ilvl w:val="0"/>
          <w:numId w:val="7"/>
        </w:numPr>
        <w:ind w:leftChars="0"/>
        <w:rPr>
          <w:rFonts w:ascii="標楷體" w:eastAsia="標楷體" w:hAnsi="標楷體"/>
        </w:rPr>
      </w:pPr>
      <w:r w:rsidRPr="0036718F">
        <w:rPr>
          <w:rFonts w:ascii="標楷體" w:eastAsia="標楷體" w:hAnsi="標楷體" w:hint="eastAsia"/>
        </w:rPr>
        <w:t>落實勞工健康(體格)檢查管理，循序施行在職人員教育訓練。</w:t>
      </w:r>
    </w:p>
    <w:p w:rsidR="002E5A35" w:rsidRPr="0036718F" w:rsidRDefault="002E5A35" w:rsidP="007F623A">
      <w:pPr>
        <w:pStyle w:val="a3"/>
        <w:numPr>
          <w:ilvl w:val="0"/>
          <w:numId w:val="7"/>
        </w:numPr>
        <w:ind w:leftChars="0"/>
        <w:rPr>
          <w:rFonts w:ascii="標楷體" w:eastAsia="標楷體" w:hAnsi="標楷體"/>
        </w:rPr>
      </w:pPr>
      <w:r w:rsidRPr="0036718F">
        <w:rPr>
          <w:rFonts w:ascii="標楷體" w:eastAsia="標楷體" w:hAnsi="標楷體" w:hint="eastAsia"/>
        </w:rPr>
        <w:t>填寫警衛日誌</w:t>
      </w:r>
      <w:r w:rsidR="007F623A">
        <w:rPr>
          <w:rFonts w:ascii="標楷體" w:eastAsia="標楷體" w:hAnsi="標楷體" w:hint="eastAsia"/>
        </w:rPr>
        <w:t>、通知及其他報告</w:t>
      </w:r>
      <w:r w:rsidRPr="0036718F">
        <w:rPr>
          <w:rFonts w:ascii="標楷體" w:eastAsia="標楷體" w:hAnsi="標楷體" w:hint="eastAsia"/>
        </w:rPr>
        <w:t>與設備門禁查核表，接受本院管理幹部指揮與規範。</w:t>
      </w:r>
    </w:p>
    <w:p w:rsidR="002E5A35" w:rsidRDefault="002E5A35" w:rsidP="007F623A">
      <w:pPr>
        <w:pStyle w:val="a3"/>
        <w:numPr>
          <w:ilvl w:val="0"/>
          <w:numId w:val="7"/>
        </w:numPr>
        <w:ind w:leftChars="0"/>
        <w:rPr>
          <w:rFonts w:ascii="標楷體" w:eastAsia="標楷體" w:hAnsi="標楷體"/>
        </w:rPr>
      </w:pPr>
      <w:r w:rsidRPr="0036718F">
        <w:rPr>
          <w:rFonts w:ascii="標楷體" w:eastAsia="標楷體" w:hAnsi="標楷體" w:hint="eastAsia"/>
        </w:rPr>
        <w:lastRenderedPageBreak/>
        <w:t>定期派遣幹部現場督導並出席本院每月警衛勤務品質檢討會議等。</w:t>
      </w:r>
    </w:p>
    <w:p w:rsidR="007F623A" w:rsidRPr="0036718F" w:rsidRDefault="007F623A" w:rsidP="007F623A">
      <w:pPr>
        <w:pStyle w:val="a3"/>
        <w:numPr>
          <w:ilvl w:val="0"/>
          <w:numId w:val="7"/>
        </w:numPr>
        <w:ind w:leftChars="0"/>
        <w:rPr>
          <w:rFonts w:ascii="標楷體" w:eastAsia="標楷體" w:hAnsi="標楷體"/>
        </w:rPr>
      </w:pPr>
      <w:r>
        <w:rPr>
          <w:rFonts w:ascii="標楷體" w:eastAsia="標楷體" w:hAnsi="標楷體" w:hint="eastAsia"/>
        </w:rPr>
        <w:t>夜間值勤警衛於晚十一時，關正門後，改至急診室駐警值勤至隔日早上六時，六時至七時於正門駐衛警值勤交班。</w:t>
      </w:r>
    </w:p>
    <w:p w:rsidR="002E5A35" w:rsidRPr="0036718F" w:rsidRDefault="00373F5D" w:rsidP="002E5A35">
      <w:pPr>
        <w:rPr>
          <w:rFonts w:ascii="標楷體" w:eastAsia="標楷體" w:hAnsi="標楷體"/>
        </w:rPr>
      </w:pPr>
      <w:r w:rsidRPr="0036718F">
        <w:rPr>
          <w:rFonts w:ascii="標楷體" w:eastAsia="標楷體" w:hAnsi="標楷體" w:hint="eastAsia"/>
        </w:rPr>
        <w:t>伍、說明事項</w:t>
      </w:r>
    </w:p>
    <w:p w:rsidR="00373F5D" w:rsidRPr="0036718F" w:rsidRDefault="00373F5D" w:rsidP="008F0AF4">
      <w:pPr>
        <w:ind w:left="720" w:hangingChars="300" w:hanging="720"/>
        <w:rPr>
          <w:rFonts w:ascii="標楷體" w:eastAsia="標楷體" w:hAnsi="標楷體"/>
        </w:rPr>
      </w:pPr>
      <w:r w:rsidRPr="0036718F">
        <w:rPr>
          <w:rFonts w:ascii="標楷體" w:eastAsia="標楷體" w:hAnsi="標楷體" w:hint="eastAsia"/>
        </w:rPr>
        <w:t xml:space="preserve">  一、本院為提供廣大病患與來賓診療健檢與諮詢服務，警衛保全服務務求積極、盡責與熱誠。</w:t>
      </w:r>
    </w:p>
    <w:p w:rsidR="00373F5D" w:rsidRPr="0036718F" w:rsidRDefault="008F0AF4" w:rsidP="008F0AF4">
      <w:pPr>
        <w:ind w:left="720" w:hangingChars="300" w:hanging="720"/>
        <w:rPr>
          <w:rFonts w:ascii="標楷體" w:eastAsia="標楷體" w:hAnsi="標楷體"/>
        </w:rPr>
      </w:pPr>
      <w:r w:rsidRPr="0036718F">
        <w:rPr>
          <w:rFonts w:ascii="標楷體" w:eastAsia="標楷體" w:hAnsi="標楷體" w:hint="eastAsia"/>
        </w:rPr>
        <w:t xml:space="preserve">  </w:t>
      </w:r>
      <w:r w:rsidR="00373F5D" w:rsidRPr="0036718F">
        <w:rPr>
          <w:rFonts w:ascii="標楷體" w:eastAsia="標楷體" w:hAnsi="標楷體" w:hint="eastAsia"/>
        </w:rPr>
        <w:t>二、投標公司之報價(報價單請密封)，本院將以總價最低價者為承攬人，且本院保留最後議約之權利。</w:t>
      </w:r>
    </w:p>
    <w:p w:rsidR="00373F5D" w:rsidRPr="0036718F" w:rsidRDefault="008F0AF4" w:rsidP="008F0AF4">
      <w:pPr>
        <w:ind w:left="720" w:hangingChars="300" w:hanging="720"/>
        <w:rPr>
          <w:rFonts w:ascii="標楷體" w:eastAsia="標楷體" w:hAnsi="標楷體"/>
        </w:rPr>
      </w:pPr>
      <w:r w:rsidRPr="0036718F">
        <w:rPr>
          <w:rFonts w:ascii="標楷體" w:eastAsia="標楷體" w:hAnsi="標楷體" w:hint="eastAsia"/>
        </w:rPr>
        <w:t xml:space="preserve">  </w:t>
      </w:r>
      <w:r w:rsidR="00373F5D" w:rsidRPr="0036718F">
        <w:rPr>
          <w:rFonts w:ascii="標楷體" w:eastAsia="標楷體" w:hAnsi="標楷體" w:hint="eastAsia"/>
        </w:rPr>
        <w:t>三、得標公司同意逐月服務費付款方式採遞延方式之支</w:t>
      </w:r>
      <w:r w:rsidRPr="0036718F">
        <w:rPr>
          <w:rFonts w:ascii="標楷體" w:eastAsia="標楷體" w:hAnsi="標楷體" w:hint="eastAsia"/>
        </w:rPr>
        <w:t>付(如：10月份款項於11月30日前付款)。本院亦得依據服務缺失情節扣減百分之五之服務費。若遇缺失情節重大，本院亦保有中途解除合約之權利。</w:t>
      </w:r>
    </w:p>
    <w:p w:rsidR="008F0AF4" w:rsidRPr="0036718F" w:rsidRDefault="008F0AF4" w:rsidP="008F0AF4">
      <w:pPr>
        <w:ind w:left="720" w:hangingChars="300" w:hanging="720"/>
        <w:rPr>
          <w:rFonts w:ascii="標楷體" w:eastAsia="標楷體" w:hAnsi="標楷體"/>
        </w:rPr>
      </w:pPr>
      <w:r w:rsidRPr="0036718F">
        <w:rPr>
          <w:rFonts w:ascii="標楷體" w:eastAsia="標楷體" w:hAnsi="標楷體" w:hint="eastAsia"/>
        </w:rPr>
        <w:t xml:space="preserve">  四、本合約簽訂後，乙方派駐警衛保全人員應自105年1</w:t>
      </w:r>
      <w:r w:rsidR="00C50439">
        <w:rPr>
          <w:rFonts w:ascii="標楷體" w:eastAsia="標楷體" w:hAnsi="標楷體"/>
        </w:rPr>
        <w:t>1</w:t>
      </w:r>
      <w:r w:rsidRPr="0036718F">
        <w:rPr>
          <w:rFonts w:ascii="標楷體" w:eastAsia="標楷體" w:hAnsi="標楷體" w:hint="eastAsia"/>
        </w:rPr>
        <w:t>月3</w:t>
      </w:r>
      <w:r w:rsidR="00C50439">
        <w:rPr>
          <w:rFonts w:ascii="標楷體" w:eastAsia="標楷體" w:hAnsi="標楷體"/>
        </w:rPr>
        <w:t>0</w:t>
      </w:r>
      <w:r w:rsidRPr="0036718F">
        <w:rPr>
          <w:rFonts w:ascii="標楷體" w:eastAsia="標楷體" w:hAnsi="標楷體" w:hint="eastAsia"/>
        </w:rPr>
        <w:t>日上午12時起進駐交接，並服務至合約期滿日期後12時止。(警衛保全工作交接期不得少於12小時，並須為無償配合)。</w:t>
      </w:r>
    </w:p>
    <w:p w:rsidR="008F0AF4" w:rsidRPr="0036718F" w:rsidRDefault="008F0AF4" w:rsidP="008F0AF4">
      <w:pPr>
        <w:ind w:left="960" w:hangingChars="400" w:hanging="960"/>
        <w:rPr>
          <w:rFonts w:ascii="標楷體" w:eastAsia="標楷體" w:hAnsi="標楷體"/>
        </w:rPr>
      </w:pPr>
      <w:r w:rsidRPr="0036718F">
        <w:rPr>
          <w:rFonts w:ascii="標楷體" w:eastAsia="標楷體" w:hAnsi="標楷體" w:hint="eastAsia"/>
        </w:rPr>
        <w:t xml:space="preserve">  五、本院警衛保全服務現場堪查連絡人，請電洽：02-27510221分機</w:t>
      </w:r>
      <w:r w:rsidR="0006044A">
        <w:rPr>
          <w:rFonts w:ascii="標楷體" w:eastAsia="標楷體" w:hAnsi="標楷體" w:hint="eastAsia"/>
        </w:rPr>
        <w:t>30</w:t>
      </w:r>
      <w:r w:rsidR="0085192B">
        <w:rPr>
          <w:rFonts w:ascii="標楷體" w:eastAsia="標楷體" w:hAnsi="標楷體"/>
        </w:rPr>
        <w:t>13</w:t>
      </w:r>
    </w:p>
    <w:p w:rsidR="008F0AF4" w:rsidRPr="0036718F" w:rsidRDefault="008F0AF4" w:rsidP="008F0AF4">
      <w:pPr>
        <w:ind w:left="960" w:hangingChars="400" w:hanging="960"/>
        <w:rPr>
          <w:rFonts w:ascii="標楷體" w:eastAsia="標楷體" w:hAnsi="標楷體"/>
        </w:rPr>
      </w:pPr>
      <w:r w:rsidRPr="0036718F">
        <w:rPr>
          <w:rFonts w:ascii="標楷體" w:eastAsia="標楷體" w:hAnsi="標楷體" w:hint="eastAsia"/>
        </w:rPr>
        <w:t xml:space="preserve">   </w:t>
      </w:r>
      <w:r w:rsidR="00E90799" w:rsidRPr="0036718F">
        <w:rPr>
          <w:rFonts w:ascii="標楷體" w:eastAsia="標楷體" w:hAnsi="標楷體" w:hint="eastAsia"/>
        </w:rPr>
        <w:t xml:space="preserve">  </w:t>
      </w:r>
      <w:r w:rsidRPr="0036718F">
        <w:rPr>
          <w:rFonts w:ascii="標楷體" w:eastAsia="標楷體" w:hAnsi="標楷體" w:hint="eastAsia"/>
        </w:rPr>
        <w:t xml:space="preserve"> </w:t>
      </w:r>
      <w:r w:rsidR="0085192B">
        <w:rPr>
          <w:rFonts w:ascii="標楷體" w:eastAsia="標楷體" w:hAnsi="標楷體" w:hint="eastAsia"/>
        </w:rPr>
        <w:t>許國泰</w:t>
      </w:r>
      <w:r w:rsidR="000A758D">
        <w:rPr>
          <w:rFonts w:ascii="標楷體" w:eastAsia="標楷體" w:hAnsi="標楷體" w:hint="eastAsia"/>
        </w:rPr>
        <w:t>先生</w:t>
      </w:r>
    </w:p>
    <w:p w:rsidR="008F0AF4" w:rsidRPr="0036718F" w:rsidRDefault="00E90799" w:rsidP="00E90799">
      <w:pPr>
        <w:rPr>
          <w:rFonts w:ascii="標楷體" w:eastAsia="標楷體" w:hAnsi="標楷體"/>
        </w:rPr>
      </w:pPr>
      <w:r w:rsidRPr="0036718F">
        <w:rPr>
          <w:rFonts w:ascii="標楷體" w:eastAsia="標楷體" w:hAnsi="標楷體" w:hint="eastAsia"/>
        </w:rPr>
        <w:t>陸、警衛人員遴選標準與到職要求：</w:t>
      </w:r>
    </w:p>
    <w:p w:rsidR="00E90799" w:rsidRPr="0036718F" w:rsidRDefault="00E90799" w:rsidP="0036718F">
      <w:pPr>
        <w:ind w:left="840" w:hangingChars="350" w:hanging="840"/>
        <w:rPr>
          <w:rFonts w:ascii="標楷體" w:eastAsia="標楷體" w:hAnsi="標楷體"/>
        </w:rPr>
      </w:pPr>
      <w:r w:rsidRPr="0036718F">
        <w:rPr>
          <w:rFonts w:ascii="標楷體" w:eastAsia="標楷體" w:hAnsi="標楷體" w:hint="eastAsia"/>
        </w:rPr>
        <w:t xml:space="preserve">   一、以品德優良、體格健壯、</w:t>
      </w:r>
      <w:r w:rsidR="000A1A52">
        <w:rPr>
          <w:rFonts w:ascii="標楷體" w:eastAsia="標楷體" w:hAnsi="標楷體" w:hint="eastAsia"/>
        </w:rPr>
        <w:t>外觀整潔、</w:t>
      </w:r>
      <w:r w:rsidRPr="0036718F">
        <w:rPr>
          <w:rFonts w:ascii="標楷體" w:eastAsia="標楷體" w:hAnsi="標楷體" w:hint="eastAsia"/>
        </w:rPr>
        <w:t>合法退伍及無前科者為準(到職應檢附警政機關函覆保全公司調查之函文影本、當年之健檢資料及個人履歷資料表)，並對緊急事件之處理，警衛任務之達成有一定能力者。</w:t>
      </w:r>
    </w:p>
    <w:p w:rsidR="00E90799" w:rsidRPr="0036718F" w:rsidRDefault="00E90799" w:rsidP="0036718F">
      <w:pPr>
        <w:ind w:left="840" w:hangingChars="350" w:hanging="840"/>
        <w:rPr>
          <w:rFonts w:ascii="標楷體" w:eastAsia="標楷體" w:hAnsi="標楷體"/>
        </w:rPr>
      </w:pPr>
      <w:r w:rsidRPr="0036718F">
        <w:rPr>
          <w:rFonts w:ascii="標楷體" w:eastAsia="標楷體" w:hAnsi="標楷體" w:hint="eastAsia"/>
        </w:rPr>
        <w:t xml:space="preserve">   二、派任本院服勤之警衛人員初任年齡須為</w:t>
      </w:r>
      <w:r w:rsidR="000A1A52">
        <w:rPr>
          <w:rFonts w:ascii="標楷體" w:eastAsia="標楷體" w:hAnsi="標楷體" w:hint="eastAsia"/>
        </w:rPr>
        <w:t>55</w:t>
      </w:r>
      <w:r w:rsidRPr="0036718F">
        <w:rPr>
          <w:rFonts w:ascii="標楷體" w:eastAsia="標楷體" w:hAnsi="標楷體" w:hint="eastAsia"/>
        </w:rPr>
        <w:t>歲以內，學歷高中職以上，身高</w:t>
      </w:r>
      <w:r w:rsidR="000A1A52">
        <w:rPr>
          <w:rFonts w:ascii="標楷體" w:eastAsia="標楷體" w:hAnsi="標楷體" w:hint="eastAsia"/>
        </w:rPr>
        <w:t>160</w:t>
      </w:r>
      <w:r w:rsidRPr="0036718F">
        <w:rPr>
          <w:rFonts w:ascii="標楷體" w:eastAsia="標楷體" w:hAnsi="標楷體" w:hint="eastAsia"/>
        </w:rPr>
        <w:t>公分，體重</w:t>
      </w:r>
      <w:r w:rsidR="000A1A52">
        <w:rPr>
          <w:rFonts w:ascii="標楷體" w:eastAsia="標楷體" w:hAnsi="標楷體" w:hint="eastAsia"/>
        </w:rPr>
        <w:t>90</w:t>
      </w:r>
      <w:r w:rsidRPr="0036718F">
        <w:rPr>
          <w:rFonts w:ascii="標楷體" w:eastAsia="標楷體" w:hAnsi="標楷體" w:hint="eastAsia"/>
        </w:rPr>
        <w:t>公斤以下，身心健全、品性端正無不良紀錄者。</w:t>
      </w:r>
    </w:p>
    <w:p w:rsidR="00E90799" w:rsidRPr="0036718F" w:rsidRDefault="00E90799" w:rsidP="0036718F">
      <w:pPr>
        <w:ind w:left="840" w:hangingChars="350" w:hanging="840"/>
        <w:rPr>
          <w:rFonts w:ascii="標楷體" w:eastAsia="標楷體" w:hAnsi="標楷體"/>
        </w:rPr>
      </w:pPr>
      <w:r w:rsidRPr="0036718F">
        <w:rPr>
          <w:rFonts w:ascii="標楷體" w:eastAsia="標楷體" w:hAnsi="標楷體" w:hint="eastAsia"/>
        </w:rPr>
        <w:t xml:space="preserve">   三、派任人員需於到職前提供</w:t>
      </w:r>
      <w:r w:rsidR="001A4B1D" w:rsidRPr="0036718F">
        <w:rPr>
          <w:rFonts w:ascii="標楷體" w:eastAsia="標楷體" w:hAnsi="標楷體" w:hint="eastAsia"/>
        </w:rPr>
        <w:t>人員基本資料、身分證影本與警政機關核發之無犯罪紀錄證明書及保全人員訓練紀錄。</w:t>
      </w:r>
    </w:p>
    <w:p w:rsidR="001A4B1D" w:rsidRPr="0036718F" w:rsidRDefault="001A4B1D" w:rsidP="0036718F">
      <w:pPr>
        <w:ind w:left="840" w:hangingChars="350" w:hanging="840"/>
        <w:rPr>
          <w:rFonts w:ascii="標楷體" w:eastAsia="標楷體" w:hAnsi="標楷體"/>
        </w:rPr>
      </w:pPr>
      <w:r w:rsidRPr="0036718F">
        <w:rPr>
          <w:rFonts w:ascii="標楷體" w:eastAsia="標楷體" w:hAnsi="標楷體" w:hint="eastAsia"/>
        </w:rPr>
        <w:t xml:space="preserve">   四、派任人員於到職前提供上項資料並經本院管理單位審核後，始得正式獨立執勤。</w:t>
      </w:r>
    </w:p>
    <w:p w:rsidR="001A4B1D" w:rsidRPr="0036718F" w:rsidRDefault="001A4B1D" w:rsidP="0036718F">
      <w:pPr>
        <w:ind w:left="480" w:hangingChars="200" w:hanging="480"/>
        <w:rPr>
          <w:rFonts w:ascii="標楷體" w:eastAsia="標楷體" w:hAnsi="標楷體"/>
        </w:rPr>
      </w:pPr>
      <w:r w:rsidRPr="0036718F">
        <w:rPr>
          <w:rFonts w:ascii="標楷體" w:eastAsia="標楷體" w:hAnsi="標楷體" w:hint="eastAsia"/>
        </w:rPr>
        <w:t>柒、本項警衛保全服務合約招標資料公告於本院網頁首頁</w:t>
      </w:r>
      <w:hyperlink r:id="rId7" w:history="1">
        <w:r w:rsidRPr="0036718F">
          <w:rPr>
            <w:rStyle w:val="a4"/>
            <w:rFonts w:ascii="標楷體" w:eastAsia="標楷體" w:hAnsi="標楷體" w:hint="eastAsia"/>
          </w:rPr>
          <w:t>http://www.clinic.org.tw/</w:t>
        </w:r>
      </w:hyperlink>
      <w:r w:rsidRPr="0036718F">
        <w:rPr>
          <w:rFonts w:ascii="標楷體" w:eastAsia="標楷體" w:hAnsi="標楷體" w:hint="eastAsia"/>
        </w:rPr>
        <w:t>「</w:t>
      </w:r>
      <w:r w:rsidR="002B2425">
        <w:rPr>
          <w:rFonts w:ascii="標楷體" w:eastAsia="標楷體" w:hAnsi="標楷體" w:hint="eastAsia"/>
        </w:rPr>
        <w:t>最</w:t>
      </w:r>
      <w:r w:rsidR="000A758D">
        <w:rPr>
          <w:rFonts w:ascii="標楷體" w:eastAsia="標楷體" w:hAnsi="標楷體" w:hint="eastAsia"/>
        </w:rPr>
        <w:t>新消息區</w:t>
      </w:r>
      <w:r w:rsidRPr="0036718F">
        <w:rPr>
          <w:rFonts w:ascii="標楷體" w:eastAsia="標楷體" w:hAnsi="標楷體" w:hint="eastAsia"/>
        </w:rPr>
        <w:t>」中，欲投標廠商得自行下載填覆。</w:t>
      </w:r>
    </w:p>
    <w:p w:rsidR="001A4B1D" w:rsidRPr="0036718F" w:rsidRDefault="001A4B1D" w:rsidP="0036718F">
      <w:pPr>
        <w:ind w:left="480" w:hangingChars="200" w:hanging="480"/>
        <w:rPr>
          <w:rFonts w:ascii="標楷體" w:eastAsia="標楷體" w:hAnsi="標楷體"/>
        </w:rPr>
      </w:pPr>
      <w:r w:rsidRPr="0036718F">
        <w:rPr>
          <w:rFonts w:ascii="標楷體" w:eastAsia="標楷體" w:hAnsi="標楷體" w:hint="eastAsia"/>
        </w:rPr>
        <w:t>捌、報價公司請將相關資料於105年</w:t>
      </w:r>
      <w:r w:rsidR="0006044A">
        <w:rPr>
          <w:rFonts w:ascii="標楷體" w:eastAsia="標楷體" w:hAnsi="標楷體" w:hint="eastAsia"/>
        </w:rPr>
        <w:t>9</w:t>
      </w:r>
      <w:r w:rsidRPr="0036718F">
        <w:rPr>
          <w:rFonts w:ascii="標楷體" w:eastAsia="標楷體" w:hAnsi="標楷體" w:hint="eastAsia"/>
        </w:rPr>
        <w:t>月</w:t>
      </w:r>
      <w:r w:rsidR="00D1285A">
        <w:rPr>
          <w:rFonts w:ascii="標楷體" w:eastAsia="標楷體" w:hAnsi="標楷體" w:hint="eastAsia"/>
        </w:rPr>
        <w:t>2</w:t>
      </w:r>
      <w:r w:rsidR="00AA5667">
        <w:rPr>
          <w:rFonts w:ascii="標楷體" w:eastAsia="標楷體" w:hAnsi="標楷體"/>
        </w:rPr>
        <w:t>2</w:t>
      </w:r>
      <w:r w:rsidRPr="0036718F">
        <w:rPr>
          <w:rFonts w:ascii="標楷體" w:eastAsia="標楷體" w:hAnsi="標楷體" w:hint="eastAsia"/>
        </w:rPr>
        <w:t>日前(寄)交由本院</w:t>
      </w:r>
      <w:r w:rsidR="004364DF">
        <w:rPr>
          <w:rFonts w:ascii="標楷體" w:eastAsia="標楷體" w:hAnsi="標楷體" w:hint="eastAsia"/>
        </w:rPr>
        <w:t>許國泰</w:t>
      </w:r>
      <w:r w:rsidR="0036718F" w:rsidRPr="0036718F">
        <w:rPr>
          <w:rFonts w:ascii="標楷體" w:eastAsia="標楷體" w:hAnsi="標楷體" w:hint="eastAsia"/>
        </w:rPr>
        <w:t>先生(</w:t>
      </w:r>
      <w:r w:rsidR="00AA5667">
        <w:rPr>
          <w:rFonts w:ascii="標楷體" w:eastAsia="標楷體" w:hAnsi="標楷體" w:hint="eastAsia"/>
        </w:rPr>
        <w:t>以郵戳為憑、</w:t>
      </w:r>
      <w:r w:rsidR="0036718F" w:rsidRPr="0036718F">
        <w:rPr>
          <w:rFonts w:ascii="標楷體" w:eastAsia="標楷體" w:hAnsi="標楷體" w:hint="eastAsia"/>
        </w:rPr>
        <w:t>台北市大安區忠孝東路四段77號，電話：02-27510221轉3</w:t>
      </w:r>
      <w:r w:rsidR="0006044A">
        <w:rPr>
          <w:rFonts w:ascii="標楷體" w:eastAsia="標楷體" w:hAnsi="標楷體"/>
        </w:rPr>
        <w:t>0</w:t>
      </w:r>
      <w:r w:rsidR="004364DF">
        <w:rPr>
          <w:rFonts w:ascii="標楷體" w:eastAsia="標楷體" w:hAnsi="標楷體"/>
        </w:rPr>
        <w:t>13</w:t>
      </w:r>
      <w:r w:rsidR="0036718F" w:rsidRPr="0036718F">
        <w:rPr>
          <w:rFonts w:ascii="標楷體" w:eastAsia="標楷體" w:hAnsi="標楷體" w:hint="eastAsia"/>
        </w:rPr>
        <w:t>)。</w:t>
      </w:r>
    </w:p>
    <w:p w:rsidR="0036718F" w:rsidRPr="00AA5667" w:rsidRDefault="00AA5667" w:rsidP="0036718F">
      <w:pPr>
        <w:ind w:left="480" w:hangingChars="200" w:hanging="480"/>
        <w:rPr>
          <w:rFonts w:ascii="標楷體" w:eastAsia="標楷體" w:hAnsi="標楷體"/>
        </w:rPr>
      </w:pPr>
      <w:r>
        <w:rPr>
          <w:rFonts w:ascii="標楷體" w:eastAsia="標楷體" w:hAnsi="標楷體" w:hint="eastAsia"/>
        </w:rPr>
        <w:t>玖、預計105年9月28日14時30分假本院十三樓會議開標。</w:t>
      </w:r>
    </w:p>
    <w:p w:rsidR="00C44E2D" w:rsidRDefault="0036718F" w:rsidP="00E90799">
      <w:pPr>
        <w:rPr>
          <w:rFonts w:ascii="標楷體" w:eastAsia="標楷體" w:hAnsi="標楷體"/>
          <w:sz w:val="32"/>
          <w:szCs w:val="32"/>
        </w:rPr>
      </w:pPr>
      <w:r w:rsidRPr="0036718F">
        <w:rPr>
          <w:rFonts w:ascii="標楷體" w:eastAsia="標楷體" w:hAnsi="標楷體" w:hint="eastAsia"/>
        </w:rPr>
        <w:t xml:space="preserve">   </w:t>
      </w:r>
      <w:r w:rsidRPr="0036718F">
        <w:rPr>
          <w:rFonts w:ascii="標楷體" w:eastAsia="標楷體" w:hAnsi="標楷體" w:hint="eastAsia"/>
          <w:sz w:val="32"/>
          <w:szCs w:val="32"/>
        </w:rPr>
        <w:t>中心診所醫療財團法人中心綜合醫院啟</w:t>
      </w:r>
    </w:p>
    <w:p w:rsidR="00C44E2D" w:rsidRDefault="00C44E2D" w:rsidP="00E90799">
      <w:pPr>
        <w:rPr>
          <w:rFonts w:ascii="標楷體" w:eastAsia="標楷體" w:hAnsi="標楷體"/>
          <w:sz w:val="32"/>
          <w:szCs w:val="32"/>
        </w:rPr>
      </w:pPr>
    </w:p>
    <w:p w:rsidR="00C44E2D" w:rsidRPr="00C44E2D" w:rsidRDefault="00C44E2D" w:rsidP="00E90799">
      <w:pPr>
        <w:rPr>
          <w:rFonts w:ascii="標楷體" w:eastAsia="標楷體" w:hAnsi="標楷體"/>
          <w:sz w:val="20"/>
          <w:szCs w:val="20"/>
        </w:rPr>
      </w:pPr>
      <w:r w:rsidRPr="00C44E2D">
        <w:rPr>
          <w:rFonts w:ascii="標楷體" w:eastAsia="標楷體" w:hAnsi="標楷體" w:hint="eastAsia"/>
          <w:sz w:val="20"/>
          <w:szCs w:val="20"/>
        </w:rPr>
        <w:lastRenderedPageBreak/>
        <w:t>◎本報價單請單獨黏貼密封。</w:t>
      </w:r>
    </w:p>
    <w:p w:rsidR="00C44E2D" w:rsidRDefault="00C44E2D" w:rsidP="00C44E2D">
      <w:pPr>
        <w:spacing w:line="0" w:lineRule="atLeast"/>
        <w:jc w:val="center"/>
        <w:rPr>
          <w:rFonts w:ascii="標楷體" w:eastAsia="標楷體" w:hAnsi="標楷體"/>
          <w:sz w:val="40"/>
          <w:szCs w:val="40"/>
        </w:rPr>
      </w:pPr>
      <w:r w:rsidRPr="00C44E2D">
        <w:rPr>
          <w:rFonts w:ascii="標楷體" w:eastAsia="標楷體" w:hAnsi="標楷體" w:hint="eastAsia"/>
          <w:sz w:val="40"/>
          <w:szCs w:val="40"/>
        </w:rPr>
        <w:t>中心診所醫療財團法人中心綜合醫院「警衛保全服務合約」承攬投標單</w:t>
      </w:r>
    </w:p>
    <w:p w:rsidR="00C44E2D" w:rsidRDefault="00C44E2D" w:rsidP="00E87D40">
      <w:pPr>
        <w:spacing w:line="0" w:lineRule="atLeast"/>
        <w:ind w:left="2000" w:hangingChars="500" w:hanging="2000"/>
        <w:rPr>
          <w:rFonts w:ascii="標楷體" w:eastAsia="標楷體" w:hAnsi="標楷體"/>
          <w:sz w:val="40"/>
          <w:szCs w:val="40"/>
        </w:rPr>
      </w:pPr>
      <w:r w:rsidRPr="00C44E2D">
        <w:rPr>
          <w:rFonts w:ascii="標楷體" w:eastAsia="標楷體" w:hAnsi="標楷體" w:hint="eastAsia"/>
          <w:sz w:val="40"/>
          <w:szCs w:val="40"/>
        </w:rPr>
        <w:t>合約項目：中心診所醫療財團法人中心綜合醫院警衛保全服務合約</w:t>
      </w:r>
    </w:p>
    <w:p w:rsidR="00C44E2D" w:rsidRDefault="00C44E2D" w:rsidP="00E87D40">
      <w:pPr>
        <w:spacing w:line="0" w:lineRule="atLeast"/>
        <w:ind w:left="2000" w:hangingChars="500" w:hanging="2000"/>
        <w:rPr>
          <w:rFonts w:ascii="標楷體" w:eastAsia="標楷體" w:hAnsi="標楷體"/>
          <w:sz w:val="40"/>
          <w:szCs w:val="40"/>
        </w:rPr>
      </w:pPr>
      <w:r w:rsidRPr="00C44E2D">
        <w:rPr>
          <w:rFonts w:ascii="標楷體" w:eastAsia="標楷體" w:hAnsi="標楷體" w:hint="eastAsia"/>
          <w:sz w:val="40"/>
          <w:szCs w:val="40"/>
        </w:rPr>
        <w:t>合約期間：自105年1</w:t>
      </w:r>
      <w:r w:rsidR="008D4C83">
        <w:rPr>
          <w:rFonts w:ascii="標楷體" w:eastAsia="標楷體" w:hAnsi="標楷體"/>
          <w:sz w:val="40"/>
          <w:szCs w:val="40"/>
        </w:rPr>
        <w:t>2</w:t>
      </w:r>
      <w:r w:rsidRPr="00C44E2D">
        <w:rPr>
          <w:rFonts w:ascii="標楷體" w:eastAsia="標楷體" w:hAnsi="標楷體" w:hint="eastAsia"/>
          <w:sz w:val="40"/>
          <w:szCs w:val="40"/>
        </w:rPr>
        <w:t>月1日起至107年1</w:t>
      </w:r>
      <w:r w:rsidR="008D4C83">
        <w:rPr>
          <w:rFonts w:ascii="標楷體" w:eastAsia="標楷體" w:hAnsi="標楷體"/>
          <w:sz w:val="40"/>
          <w:szCs w:val="40"/>
        </w:rPr>
        <w:t>1</w:t>
      </w:r>
      <w:r w:rsidRPr="00C44E2D">
        <w:rPr>
          <w:rFonts w:ascii="標楷體" w:eastAsia="標楷體" w:hAnsi="標楷體" w:hint="eastAsia"/>
          <w:sz w:val="40"/>
          <w:szCs w:val="40"/>
        </w:rPr>
        <w:t>月</w:t>
      </w:r>
      <w:r w:rsidR="003335FE">
        <w:rPr>
          <w:rFonts w:ascii="標楷體" w:eastAsia="標楷體" w:hAnsi="標楷體" w:hint="eastAsia"/>
          <w:sz w:val="40"/>
          <w:szCs w:val="40"/>
        </w:rPr>
        <w:t>3</w:t>
      </w:r>
      <w:r w:rsidR="008D4C83">
        <w:rPr>
          <w:rFonts w:ascii="標楷體" w:eastAsia="標楷體" w:hAnsi="標楷體"/>
          <w:sz w:val="40"/>
          <w:szCs w:val="40"/>
        </w:rPr>
        <w:t>0</w:t>
      </w:r>
      <w:r w:rsidRPr="00C44E2D">
        <w:rPr>
          <w:rFonts w:ascii="標楷體" w:eastAsia="標楷體" w:hAnsi="標楷體" w:hint="eastAsia"/>
          <w:sz w:val="40"/>
          <w:szCs w:val="40"/>
        </w:rPr>
        <w:t>日止，為期貳年。</w:t>
      </w:r>
    </w:p>
    <w:p w:rsidR="00B472C4" w:rsidRDefault="00B472C4" w:rsidP="00C44E2D">
      <w:pPr>
        <w:spacing w:line="0" w:lineRule="atLeast"/>
        <w:rPr>
          <w:rFonts w:ascii="標楷體" w:eastAsia="標楷體" w:hAnsi="標楷體"/>
          <w:sz w:val="40"/>
          <w:szCs w:val="40"/>
        </w:rPr>
      </w:pPr>
      <w:r>
        <w:rPr>
          <w:rFonts w:ascii="標楷體" w:eastAsia="標楷體" w:hAnsi="標楷體" w:hint="eastAsia"/>
          <w:sz w:val="40"/>
          <w:szCs w:val="40"/>
        </w:rPr>
        <w:t>每月承</w:t>
      </w:r>
      <w:r w:rsidR="007152D5">
        <w:rPr>
          <w:rFonts w:ascii="標楷體" w:eastAsia="標楷體" w:hAnsi="標楷體" w:hint="eastAsia"/>
          <w:sz w:val="40"/>
          <w:szCs w:val="40"/>
        </w:rPr>
        <w:t>攬</w:t>
      </w:r>
      <w:bookmarkStart w:id="0" w:name="_GoBack"/>
      <w:bookmarkEnd w:id="0"/>
      <w:r>
        <w:rPr>
          <w:rFonts w:ascii="標楷體" w:eastAsia="標楷體" w:hAnsi="標楷體" w:hint="eastAsia"/>
          <w:sz w:val="40"/>
          <w:szCs w:val="40"/>
        </w:rPr>
        <w:t>金額為：</w:t>
      </w:r>
    </w:p>
    <w:tbl>
      <w:tblPr>
        <w:tblStyle w:val="a5"/>
        <w:tblW w:w="0" w:type="auto"/>
        <w:tblLook w:val="04A0" w:firstRow="1" w:lastRow="0" w:firstColumn="1" w:lastColumn="0" w:noHBand="0" w:noVBand="1"/>
      </w:tblPr>
      <w:tblGrid>
        <w:gridCol w:w="1838"/>
        <w:gridCol w:w="6458"/>
      </w:tblGrid>
      <w:tr w:rsidR="00B472C4" w:rsidTr="00B472C4">
        <w:tc>
          <w:tcPr>
            <w:tcW w:w="1838" w:type="dxa"/>
          </w:tcPr>
          <w:p w:rsidR="00B472C4" w:rsidRPr="00B472C4" w:rsidRDefault="00B472C4" w:rsidP="00B472C4">
            <w:pPr>
              <w:spacing w:line="0" w:lineRule="atLeast"/>
              <w:jc w:val="distribute"/>
              <w:rPr>
                <w:rFonts w:ascii="標楷體" w:eastAsia="標楷體" w:hAnsi="標楷體"/>
                <w:sz w:val="32"/>
                <w:szCs w:val="32"/>
              </w:rPr>
            </w:pPr>
            <w:r w:rsidRPr="00B472C4">
              <w:rPr>
                <w:rFonts w:ascii="標楷體" w:eastAsia="標楷體" w:hAnsi="標楷體" w:hint="eastAsia"/>
                <w:sz w:val="32"/>
                <w:szCs w:val="32"/>
              </w:rPr>
              <w:t>院區</w:t>
            </w:r>
          </w:p>
        </w:tc>
        <w:tc>
          <w:tcPr>
            <w:tcW w:w="6458" w:type="dxa"/>
          </w:tcPr>
          <w:p w:rsidR="00B472C4" w:rsidRPr="00B472C4" w:rsidRDefault="00B472C4" w:rsidP="00B472C4">
            <w:pPr>
              <w:spacing w:line="0" w:lineRule="atLeast"/>
              <w:jc w:val="distribute"/>
              <w:rPr>
                <w:rFonts w:ascii="標楷體" w:eastAsia="標楷體" w:hAnsi="標楷體"/>
                <w:sz w:val="32"/>
                <w:szCs w:val="32"/>
              </w:rPr>
            </w:pPr>
            <w:r w:rsidRPr="00B472C4">
              <w:rPr>
                <w:rFonts w:ascii="標楷體" w:eastAsia="標楷體" w:hAnsi="標楷體" w:hint="eastAsia"/>
                <w:sz w:val="32"/>
                <w:szCs w:val="32"/>
              </w:rPr>
              <w:t>每月承攬金額(單位：新台幣元，含稅)</w:t>
            </w:r>
          </w:p>
        </w:tc>
      </w:tr>
      <w:tr w:rsidR="00B472C4" w:rsidTr="00B472C4">
        <w:tc>
          <w:tcPr>
            <w:tcW w:w="1838" w:type="dxa"/>
            <w:vMerge w:val="restart"/>
          </w:tcPr>
          <w:p w:rsidR="00B472C4" w:rsidRDefault="00B472C4" w:rsidP="00C44E2D">
            <w:pPr>
              <w:spacing w:line="0" w:lineRule="atLeast"/>
              <w:rPr>
                <w:rFonts w:ascii="標楷體" w:eastAsia="標楷體" w:hAnsi="標楷體"/>
                <w:sz w:val="40"/>
                <w:szCs w:val="40"/>
              </w:rPr>
            </w:pPr>
            <w:r w:rsidRPr="00C44E2D">
              <w:rPr>
                <w:rFonts w:ascii="標楷體" w:eastAsia="標楷體" w:hAnsi="標楷體" w:hint="eastAsia"/>
                <w:sz w:val="40"/>
                <w:szCs w:val="40"/>
              </w:rPr>
              <w:t>中心診所醫療財團法人中心綜合醫院</w:t>
            </w:r>
          </w:p>
        </w:tc>
        <w:tc>
          <w:tcPr>
            <w:tcW w:w="6458" w:type="dxa"/>
          </w:tcPr>
          <w:p w:rsidR="00B472C4" w:rsidRDefault="00B472C4" w:rsidP="00C44E2D">
            <w:pPr>
              <w:spacing w:line="0" w:lineRule="atLeast"/>
              <w:rPr>
                <w:rFonts w:ascii="標楷體" w:eastAsia="標楷體" w:hAnsi="標楷體"/>
                <w:sz w:val="40"/>
                <w:szCs w:val="40"/>
              </w:rPr>
            </w:pPr>
          </w:p>
        </w:tc>
      </w:tr>
      <w:tr w:rsidR="00B472C4" w:rsidTr="00B472C4">
        <w:tc>
          <w:tcPr>
            <w:tcW w:w="1838" w:type="dxa"/>
            <w:vMerge/>
          </w:tcPr>
          <w:p w:rsidR="00B472C4" w:rsidRDefault="00B472C4" w:rsidP="00C44E2D">
            <w:pPr>
              <w:spacing w:line="0" w:lineRule="atLeast"/>
              <w:rPr>
                <w:rFonts w:ascii="標楷體" w:eastAsia="標楷體" w:hAnsi="標楷體"/>
                <w:sz w:val="40"/>
                <w:szCs w:val="40"/>
              </w:rPr>
            </w:pPr>
          </w:p>
        </w:tc>
        <w:tc>
          <w:tcPr>
            <w:tcW w:w="6458" w:type="dxa"/>
          </w:tcPr>
          <w:p w:rsidR="00B472C4" w:rsidRDefault="00B472C4" w:rsidP="00C44E2D">
            <w:pPr>
              <w:spacing w:line="0" w:lineRule="atLeast"/>
              <w:rPr>
                <w:rFonts w:ascii="標楷體" w:eastAsia="標楷體" w:hAnsi="標楷體"/>
                <w:sz w:val="40"/>
                <w:szCs w:val="40"/>
              </w:rPr>
            </w:pPr>
          </w:p>
        </w:tc>
      </w:tr>
      <w:tr w:rsidR="00B472C4" w:rsidTr="00B472C4">
        <w:tc>
          <w:tcPr>
            <w:tcW w:w="1838" w:type="dxa"/>
            <w:vMerge/>
          </w:tcPr>
          <w:p w:rsidR="00B472C4" w:rsidRDefault="00B472C4" w:rsidP="00C44E2D">
            <w:pPr>
              <w:spacing w:line="0" w:lineRule="atLeast"/>
              <w:rPr>
                <w:rFonts w:ascii="標楷體" w:eastAsia="標楷體" w:hAnsi="標楷體"/>
                <w:sz w:val="40"/>
                <w:szCs w:val="40"/>
              </w:rPr>
            </w:pPr>
          </w:p>
        </w:tc>
        <w:tc>
          <w:tcPr>
            <w:tcW w:w="6458" w:type="dxa"/>
          </w:tcPr>
          <w:p w:rsidR="00B472C4" w:rsidRDefault="00B472C4" w:rsidP="00C44E2D">
            <w:pPr>
              <w:spacing w:line="0" w:lineRule="atLeast"/>
              <w:rPr>
                <w:rFonts w:ascii="標楷體" w:eastAsia="標楷體" w:hAnsi="標楷體"/>
                <w:sz w:val="40"/>
                <w:szCs w:val="40"/>
              </w:rPr>
            </w:pPr>
          </w:p>
        </w:tc>
      </w:tr>
      <w:tr w:rsidR="00B472C4" w:rsidTr="00B472C4">
        <w:tc>
          <w:tcPr>
            <w:tcW w:w="1838" w:type="dxa"/>
            <w:vMerge/>
          </w:tcPr>
          <w:p w:rsidR="00B472C4" w:rsidRDefault="00B472C4" w:rsidP="00C44E2D">
            <w:pPr>
              <w:spacing w:line="0" w:lineRule="atLeast"/>
              <w:rPr>
                <w:rFonts w:ascii="標楷體" w:eastAsia="標楷體" w:hAnsi="標楷體"/>
                <w:sz w:val="40"/>
                <w:szCs w:val="40"/>
              </w:rPr>
            </w:pPr>
          </w:p>
        </w:tc>
        <w:tc>
          <w:tcPr>
            <w:tcW w:w="6458" w:type="dxa"/>
          </w:tcPr>
          <w:p w:rsidR="00B472C4" w:rsidRDefault="00B472C4" w:rsidP="00C44E2D">
            <w:pPr>
              <w:spacing w:line="0" w:lineRule="atLeast"/>
              <w:rPr>
                <w:rFonts w:ascii="標楷體" w:eastAsia="標楷體" w:hAnsi="標楷體"/>
                <w:sz w:val="40"/>
                <w:szCs w:val="40"/>
              </w:rPr>
            </w:pPr>
          </w:p>
        </w:tc>
      </w:tr>
      <w:tr w:rsidR="00B472C4" w:rsidTr="00B472C4">
        <w:tc>
          <w:tcPr>
            <w:tcW w:w="1838" w:type="dxa"/>
          </w:tcPr>
          <w:p w:rsidR="00B472C4" w:rsidRDefault="00B472C4" w:rsidP="00B472C4">
            <w:pPr>
              <w:spacing w:line="0" w:lineRule="atLeast"/>
              <w:jc w:val="distribute"/>
              <w:rPr>
                <w:rFonts w:ascii="標楷體" w:eastAsia="標楷體" w:hAnsi="標楷體"/>
                <w:sz w:val="40"/>
                <w:szCs w:val="40"/>
              </w:rPr>
            </w:pPr>
            <w:r>
              <w:rPr>
                <w:rFonts w:ascii="標楷體" w:eastAsia="標楷體" w:hAnsi="標楷體" w:hint="eastAsia"/>
                <w:sz w:val="40"/>
                <w:szCs w:val="40"/>
              </w:rPr>
              <w:t>承包金額</w:t>
            </w:r>
          </w:p>
          <w:p w:rsidR="00B472C4" w:rsidRDefault="00B472C4" w:rsidP="00B472C4">
            <w:pPr>
              <w:spacing w:line="0" w:lineRule="atLeast"/>
              <w:jc w:val="distribute"/>
              <w:rPr>
                <w:rFonts w:ascii="標楷體" w:eastAsia="標楷體" w:hAnsi="標楷體"/>
                <w:sz w:val="40"/>
                <w:szCs w:val="40"/>
              </w:rPr>
            </w:pPr>
            <w:r>
              <w:rPr>
                <w:rFonts w:ascii="標楷體" w:eastAsia="標楷體" w:hAnsi="標楷體" w:hint="eastAsia"/>
                <w:sz w:val="40"/>
                <w:szCs w:val="40"/>
              </w:rPr>
              <w:t>合計</w:t>
            </w:r>
          </w:p>
        </w:tc>
        <w:tc>
          <w:tcPr>
            <w:tcW w:w="6458" w:type="dxa"/>
          </w:tcPr>
          <w:p w:rsidR="00B472C4" w:rsidRDefault="00B472C4" w:rsidP="00C44E2D">
            <w:pPr>
              <w:spacing w:line="0" w:lineRule="atLeast"/>
              <w:rPr>
                <w:rFonts w:ascii="標楷體" w:eastAsia="標楷體" w:hAnsi="標楷體"/>
                <w:sz w:val="40"/>
                <w:szCs w:val="40"/>
              </w:rPr>
            </w:pPr>
          </w:p>
        </w:tc>
      </w:tr>
      <w:tr w:rsidR="00B472C4" w:rsidTr="00B472C4">
        <w:tc>
          <w:tcPr>
            <w:tcW w:w="1838" w:type="dxa"/>
          </w:tcPr>
          <w:p w:rsidR="00B472C4" w:rsidRDefault="00B472C4" w:rsidP="00B472C4">
            <w:pPr>
              <w:spacing w:line="0" w:lineRule="atLeast"/>
              <w:jc w:val="distribute"/>
              <w:rPr>
                <w:rFonts w:ascii="標楷體" w:eastAsia="標楷體" w:hAnsi="標楷體"/>
                <w:sz w:val="40"/>
                <w:szCs w:val="40"/>
              </w:rPr>
            </w:pPr>
          </w:p>
          <w:p w:rsidR="00B472C4" w:rsidRDefault="00B472C4" w:rsidP="00B472C4">
            <w:pPr>
              <w:spacing w:line="0" w:lineRule="atLeast"/>
              <w:jc w:val="distribute"/>
              <w:rPr>
                <w:rFonts w:ascii="標楷體" w:eastAsia="標楷體" w:hAnsi="標楷體"/>
                <w:sz w:val="40"/>
                <w:szCs w:val="40"/>
              </w:rPr>
            </w:pPr>
          </w:p>
          <w:p w:rsidR="00B472C4" w:rsidRDefault="00B472C4" w:rsidP="00B472C4">
            <w:pPr>
              <w:spacing w:line="0" w:lineRule="atLeast"/>
              <w:jc w:val="distribute"/>
              <w:rPr>
                <w:rFonts w:ascii="標楷體" w:eastAsia="標楷體" w:hAnsi="標楷體"/>
                <w:sz w:val="40"/>
                <w:szCs w:val="40"/>
              </w:rPr>
            </w:pPr>
            <w:r>
              <w:rPr>
                <w:rFonts w:ascii="標楷體" w:eastAsia="標楷體" w:hAnsi="標楷體" w:hint="eastAsia"/>
                <w:sz w:val="40"/>
                <w:szCs w:val="40"/>
              </w:rPr>
              <w:t>備註</w:t>
            </w:r>
          </w:p>
        </w:tc>
        <w:tc>
          <w:tcPr>
            <w:tcW w:w="6458" w:type="dxa"/>
          </w:tcPr>
          <w:p w:rsidR="00B472C4" w:rsidRPr="00B472C4" w:rsidRDefault="00B472C4" w:rsidP="00B472C4">
            <w:pPr>
              <w:pStyle w:val="a3"/>
              <w:numPr>
                <w:ilvl w:val="0"/>
                <w:numId w:val="6"/>
              </w:numPr>
              <w:spacing w:line="0" w:lineRule="atLeast"/>
              <w:ind w:leftChars="0"/>
              <w:rPr>
                <w:rFonts w:ascii="標楷體" w:eastAsia="標楷體" w:hAnsi="標楷體"/>
                <w:sz w:val="32"/>
                <w:szCs w:val="32"/>
              </w:rPr>
            </w:pPr>
            <w:r w:rsidRPr="00B472C4">
              <w:rPr>
                <w:rFonts w:ascii="標楷體" w:eastAsia="標楷體" w:hAnsi="標楷體" w:hint="eastAsia"/>
                <w:sz w:val="32"/>
                <w:szCs w:val="32"/>
              </w:rPr>
              <w:t>承包金額以每月乘以12個月。</w:t>
            </w:r>
          </w:p>
          <w:p w:rsidR="00B472C4" w:rsidRDefault="00B472C4" w:rsidP="00B472C4">
            <w:pPr>
              <w:pStyle w:val="a3"/>
              <w:numPr>
                <w:ilvl w:val="0"/>
                <w:numId w:val="6"/>
              </w:numPr>
              <w:spacing w:line="0" w:lineRule="atLeast"/>
              <w:ind w:leftChars="0"/>
              <w:rPr>
                <w:rFonts w:ascii="標楷體" w:eastAsia="標楷體" w:hAnsi="標楷體"/>
                <w:sz w:val="32"/>
                <w:szCs w:val="32"/>
              </w:rPr>
            </w:pPr>
            <w:r>
              <w:rPr>
                <w:rFonts w:ascii="標楷體" w:eastAsia="標楷體" w:hAnsi="標楷體" w:hint="eastAsia"/>
                <w:sz w:val="32"/>
                <w:szCs w:val="32"/>
              </w:rPr>
              <w:t>請詳閱本院投標報價須知說明。</w:t>
            </w:r>
          </w:p>
          <w:p w:rsidR="00B472C4" w:rsidRDefault="00B472C4" w:rsidP="00B472C4">
            <w:pPr>
              <w:pStyle w:val="a3"/>
              <w:numPr>
                <w:ilvl w:val="0"/>
                <w:numId w:val="6"/>
              </w:numPr>
              <w:spacing w:line="0" w:lineRule="atLeast"/>
              <w:ind w:leftChars="0"/>
              <w:rPr>
                <w:rFonts w:ascii="標楷體" w:eastAsia="標楷體" w:hAnsi="標楷體"/>
                <w:sz w:val="32"/>
                <w:szCs w:val="32"/>
              </w:rPr>
            </w:pPr>
            <w:r>
              <w:rPr>
                <w:rFonts w:ascii="標楷體" w:eastAsia="標楷體" w:hAnsi="標楷體" w:hint="eastAsia"/>
                <w:sz w:val="32"/>
                <w:szCs w:val="32"/>
              </w:rPr>
              <w:t>符合報價相關規定本院才予採用。</w:t>
            </w:r>
          </w:p>
          <w:p w:rsidR="00B472C4" w:rsidRDefault="00B472C4" w:rsidP="00B472C4">
            <w:pPr>
              <w:pStyle w:val="a3"/>
              <w:numPr>
                <w:ilvl w:val="0"/>
                <w:numId w:val="6"/>
              </w:numPr>
              <w:spacing w:line="0" w:lineRule="atLeast"/>
              <w:ind w:leftChars="0"/>
              <w:rPr>
                <w:rFonts w:ascii="標楷體" w:eastAsia="標楷體" w:hAnsi="標楷體"/>
                <w:sz w:val="32"/>
                <w:szCs w:val="32"/>
              </w:rPr>
            </w:pPr>
            <w:r>
              <w:rPr>
                <w:rFonts w:ascii="標楷體" w:eastAsia="標楷體" w:hAnsi="標楷體" w:hint="eastAsia"/>
                <w:sz w:val="32"/>
                <w:szCs w:val="32"/>
              </w:rPr>
              <w:t>本院保留最後議價、議約權利。</w:t>
            </w:r>
          </w:p>
          <w:p w:rsidR="00B472C4" w:rsidRPr="00B472C4" w:rsidRDefault="00B472C4" w:rsidP="00B472C4">
            <w:pPr>
              <w:pStyle w:val="a3"/>
              <w:numPr>
                <w:ilvl w:val="0"/>
                <w:numId w:val="6"/>
              </w:numPr>
              <w:spacing w:line="0" w:lineRule="atLeast"/>
              <w:ind w:leftChars="0"/>
              <w:rPr>
                <w:rFonts w:ascii="標楷體" w:eastAsia="標楷體" w:hAnsi="標楷體"/>
                <w:sz w:val="32"/>
                <w:szCs w:val="32"/>
              </w:rPr>
            </w:pPr>
            <w:r>
              <w:rPr>
                <w:rFonts w:ascii="標楷體" w:eastAsia="標楷體" w:hAnsi="標楷體" w:hint="eastAsia"/>
                <w:sz w:val="32"/>
                <w:szCs w:val="32"/>
              </w:rPr>
              <w:t>報價前請派員實地瞭解本院警衛運作業場所及流程。</w:t>
            </w:r>
          </w:p>
        </w:tc>
      </w:tr>
    </w:tbl>
    <w:p w:rsidR="00B472C4" w:rsidRDefault="00B472C4" w:rsidP="00C44E2D">
      <w:pPr>
        <w:spacing w:line="0" w:lineRule="atLeast"/>
        <w:rPr>
          <w:rFonts w:ascii="標楷體" w:eastAsia="標楷體" w:hAnsi="標楷體"/>
          <w:sz w:val="40"/>
          <w:szCs w:val="40"/>
        </w:rPr>
      </w:pPr>
      <w:r>
        <w:rPr>
          <w:rFonts w:ascii="標楷體" w:eastAsia="標楷體" w:hAnsi="標楷體" w:hint="eastAsia"/>
          <w:sz w:val="40"/>
          <w:szCs w:val="40"/>
        </w:rPr>
        <w:t>投標公司名稱：</w:t>
      </w:r>
    </w:p>
    <w:p w:rsidR="00B472C4" w:rsidRDefault="00B472C4" w:rsidP="00C44E2D">
      <w:pPr>
        <w:spacing w:line="0" w:lineRule="atLeast"/>
        <w:rPr>
          <w:rFonts w:ascii="標楷體" w:eastAsia="標楷體" w:hAnsi="標楷體"/>
          <w:sz w:val="40"/>
          <w:szCs w:val="40"/>
        </w:rPr>
      </w:pPr>
    </w:p>
    <w:p w:rsidR="00B472C4" w:rsidRDefault="00B472C4" w:rsidP="00C44E2D">
      <w:pPr>
        <w:spacing w:line="0" w:lineRule="atLeast"/>
        <w:rPr>
          <w:rFonts w:ascii="標楷體" w:eastAsia="標楷體" w:hAnsi="標楷體"/>
          <w:sz w:val="40"/>
          <w:szCs w:val="40"/>
        </w:rPr>
      </w:pPr>
      <w:r>
        <w:rPr>
          <w:rFonts w:ascii="標楷體" w:eastAsia="標楷體" w:hAnsi="標楷體" w:hint="eastAsia"/>
          <w:sz w:val="40"/>
          <w:szCs w:val="40"/>
        </w:rPr>
        <w:t>簽   章：</w:t>
      </w:r>
    </w:p>
    <w:p w:rsidR="00B472C4" w:rsidRDefault="00B472C4" w:rsidP="00C44E2D">
      <w:pPr>
        <w:spacing w:line="0" w:lineRule="atLeast"/>
        <w:rPr>
          <w:rFonts w:ascii="標楷體" w:eastAsia="標楷體" w:hAnsi="標楷體"/>
          <w:sz w:val="40"/>
          <w:szCs w:val="40"/>
        </w:rPr>
      </w:pPr>
    </w:p>
    <w:p w:rsidR="00B472C4" w:rsidRDefault="00B472C4" w:rsidP="00C44E2D">
      <w:pPr>
        <w:spacing w:line="0" w:lineRule="atLeast"/>
        <w:rPr>
          <w:rFonts w:ascii="標楷體" w:eastAsia="標楷體" w:hAnsi="標楷體"/>
          <w:sz w:val="40"/>
          <w:szCs w:val="40"/>
        </w:rPr>
      </w:pPr>
      <w:r>
        <w:rPr>
          <w:rFonts w:ascii="標楷體" w:eastAsia="標楷體" w:hAnsi="標楷體" w:hint="eastAsia"/>
          <w:sz w:val="40"/>
          <w:szCs w:val="40"/>
        </w:rPr>
        <w:t>連絡人：               電話：</w:t>
      </w:r>
    </w:p>
    <w:p w:rsidR="00B472C4" w:rsidRPr="00C44E2D" w:rsidRDefault="00B472C4" w:rsidP="00C44E2D">
      <w:pPr>
        <w:spacing w:line="0" w:lineRule="atLeast"/>
        <w:rPr>
          <w:rFonts w:ascii="標楷體" w:eastAsia="標楷體" w:hAnsi="標楷體"/>
          <w:sz w:val="40"/>
          <w:szCs w:val="40"/>
        </w:rPr>
      </w:pPr>
      <w:r>
        <w:rPr>
          <w:rFonts w:ascii="標楷體" w:eastAsia="標楷體" w:hAnsi="標楷體" w:hint="eastAsia"/>
          <w:sz w:val="40"/>
          <w:szCs w:val="40"/>
        </w:rPr>
        <w:t>中華民國</w:t>
      </w:r>
      <w:r w:rsidR="00E87D40">
        <w:rPr>
          <w:rFonts w:ascii="標楷體" w:eastAsia="標楷體" w:hAnsi="標楷體" w:hint="eastAsia"/>
          <w:sz w:val="40"/>
          <w:szCs w:val="40"/>
        </w:rPr>
        <w:t>一０五年</w:t>
      </w:r>
      <w:r w:rsidR="000A758D">
        <w:rPr>
          <w:rFonts w:ascii="標楷體" w:eastAsia="標楷體" w:hAnsi="標楷體" w:hint="eastAsia"/>
          <w:sz w:val="40"/>
          <w:szCs w:val="40"/>
        </w:rPr>
        <w:t xml:space="preserve"> </w:t>
      </w:r>
      <w:r w:rsidR="000A758D">
        <w:rPr>
          <w:rFonts w:ascii="標楷體" w:eastAsia="標楷體" w:hAnsi="標楷體"/>
          <w:sz w:val="40"/>
          <w:szCs w:val="40"/>
        </w:rPr>
        <w:t xml:space="preserve">   </w:t>
      </w:r>
      <w:r w:rsidR="00E87D40">
        <w:rPr>
          <w:rFonts w:ascii="標楷體" w:eastAsia="標楷體" w:hAnsi="標楷體" w:hint="eastAsia"/>
          <w:sz w:val="40"/>
          <w:szCs w:val="40"/>
        </w:rPr>
        <w:t>月</w:t>
      </w:r>
      <w:r w:rsidR="000A758D">
        <w:rPr>
          <w:rFonts w:ascii="標楷體" w:eastAsia="標楷體" w:hAnsi="標楷體" w:hint="eastAsia"/>
          <w:sz w:val="40"/>
          <w:szCs w:val="40"/>
        </w:rPr>
        <w:t xml:space="preserve">    </w:t>
      </w:r>
      <w:r w:rsidR="00E87D40">
        <w:rPr>
          <w:rFonts w:ascii="標楷體" w:eastAsia="標楷體" w:hAnsi="標楷體" w:hint="eastAsia"/>
          <w:sz w:val="40"/>
          <w:szCs w:val="40"/>
        </w:rPr>
        <w:t xml:space="preserve"> 日</w:t>
      </w:r>
    </w:p>
    <w:p w:rsidR="00C44E2D" w:rsidRPr="00C44E2D" w:rsidRDefault="00C44E2D" w:rsidP="00C44E2D">
      <w:pPr>
        <w:spacing w:line="0" w:lineRule="atLeast"/>
        <w:jc w:val="center"/>
        <w:rPr>
          <w:rFonts w:ascii="標楷體" w:eastAsia="標楷體" w:hAnsi="標楷體"/>
          <w:sz w:val="40"/>
          <w:szCs w:val="40"/>
        </w:rPr>
      </w:pPr>
    </w:p>
    <w:sectPr w:rsidR="00C44E2D" w:rsidRPr="00C44E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92" w:rsidRDefault="00AE2E92" w:rsidP="00AE2E92">
      <w:r>
        <w:separator/>
      </w:r>
    </w:p>
  </w:endnote>
  <w:endnote w:type="continuationSeparator" w:id="0">
    <w:p w:rsidR="00AE2E92" w:rsidRDefault="00AE2E92" w:rsidP="00AE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92" w:rsidRDefault="00AE2E92" w:rsidP="00AE2E92">
      <w:r>
        <w:separator/>
      </w:r>
    </w:p>
  </w:footnote>
  <w:footnote w:type="continuationSeparator" w:id="0">
    <w:p w:rsidR="00AE2E92" w:rsidRDefault="00AE2E92" w:rsidP="00AE2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6F9"/>
    <w:multiLevelType w:val="hybridMultilevel"/>
    <w:tmpl w:val="2C229FA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E5EFD"/>
    <w:multiLevelType w:val="hybridMultilevel"/>
    <w:tmpl w:val="8106409C"/>
    <w:lvl w:ilvl="0" w:tplc="0F662D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2B61CE"/>
    <w:multiLevelType w:val="hybridMultilevel"/>
    <w:tmpl w:val="C61A7570"/>
    <w:lvl w:ilvl="0" w:tplc="5CEAE37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0F46F7B"/>
    <w:multiLevelType w:val="hybridMultilevel"/>
    <w:tmpl w:val="CAD0201A"/>
    <w:lvl w:ilvl="0" w:tplc="6310DC8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D382B93"/>
    <w:multiLevelType w:val="hybridMultilevel"/>
    <w:tmpl w:val="22C07DB4"/>
    <w:lvl w:ilvl="0" w:tplc="71B8323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510629EB"/>
    <w:multiLevelType w:val="hybridMultilevel"/>
    <w:tmpl w:val="A72CAF32"/>
    <w:lvl w:ilvl="0" w:tplc="0CF6B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384FB0"/>
    <w:multiLevelType w:val="hybridMultilevel"/>
    <w:tmpl w:val="20001992"/>
    <w:lvl w:ilvl="0" w:tplc="2A52032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4CF272D"/>
    <w:multiLevelType w:val="hybridMultilevel"/>
    <w:tmpl w:val="33C8FE0E"/>
    <w:lvl w:ilvl="0" w:tplc="2D46294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4"/>
  </w:num>
  <w:num w:numId="3">
    <w:abstractNumId w:val="6"/>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09"/>
    <w:rsid w:val="000351BF"/>
    <w:rsid w:val="0006044A"/>
    <w:rsid w:val="000A1A52"/>
    <w:rsid w:val="000A758D"/>
    <w:rsid w:val="001A4B1D"/>
    <w:rsid w:val="001C58E8"/>
    <w:rsid w:val="002B2425"/>
    <w:rsid w:val="002E5A35"/>
    <w:rsid w:val="003335FE"/>
    <w:rsid w:val="00355380"/>
    <w:rsid w:val="0036718F"/>
    <w:rsid w:val="00373F5D"/>
    <w:rsid w:val="00414909"/>
    <w:rsid w:val="004364DF"/>
    <w:rsid w:val="005C3FB1"/>
    <w:rsid w:val="006572EA"/>
    <w:rsid w:val="007068F1"/>
    <w:rsid w:val="007152D5"/>
    <w:rsid w:val="007F623A"/>
    <w:rsid w:val="00807DB4"/>
    <w:rsid w:val="00834EC8"/>
    <w:rsid w:val="0085192B"/>
    <w:rsid w:val="008666EB"/>
    <w:rsid w:val="008D4C83"/>
    <w:rsid w:val="008F0AF4"/>
    <w:rsid w:val="00953259"/>
    <w:rsid w:val="00A71F58"/>
    <w:rsid w:val="00AA5667"/>
    <w:rsid w:val="00AE2E92"/>
    <w:rsid w:val="00B472C4"/>
    <w:rsid w:val="00C44E2D"/>
    <w:rsid w:val="00C50439"/>
    <w:rsid w:val="00C90798"/>
    <w:rsid w:val="00D1285A"/>
    <w:rsid w:val="00E87D40"/>
    <w:rsid w:val="00E90799"/>
    <w:rsid w:val="00FD1A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FB2366E-8CB7-4453-82E9-DB9C2347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A09"/>
    <w:pPr>
      <w:ind w:leftChars="200" w:left="480"/>
    </w:pPr>
  </w:style>
  <w:style w:type="character" w:styleId="a4">
    <w:name w:val="Hyperlink"/>
    <w:basedOn w:val="a0"/>
    <w:uiPriority w:val="99"/>
    <w:unhideWhenUsed/>
    <w:rsid w:val="001A4B1D"/>
    <w:rPr>
      <w:color w:val="0563C1" w:themeColor="hyperlink"/>
      <w:u w:val="single"/>
    </w:rPr>
  </w:style>
  <w:style w:type="table" w:styleId="a5">
    <w:name w:val="Table Grid"/>
    <w:basedOn w:val="a1"/>
    <w:uiPriority w:val="39"/>
    <w:rsid w:val="00B4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A1A5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A1A52"/>
    <w:rPr>
      <w:rFonts w:asciiTheme="majorHAnsi" w:eastAsiaTheme="majorEastAsia" w:hAnsiTheme="majorHAnsi" w:cstheme="majorBidi"/>
      <w:sz w:val="18"/>
      <w:szCs w:val="18"/>
    </w:rPr>
  </w:style>
  <w:style w:type="paragraph" w:styleId="a8">
    <w:name w:val="header"/>
    <w:basedOn w:val="a"/>
    <w:link w:val="a9"/>
    <w:uiPriority w:val="99"/>
    <w:unhideWhenUsed/>
    <w:rsid w:val="00AE2E92"/>
    <w:pPr>
      <w:tabs>
        <w:tab w:val="center" w:pos="4153"/>
        <w:tab w:val="right" w:pos="8306"/>
      </w:tabs>
      <w:snapToGrid w:val="0"/>
    </w:pPr>
    <w:rPr>
      <w:sz w:val="20"/>
      <w:szCs w:val="20"/>
    </w:rPr>
  </w:style>
  <w:style w:type="character" w:customStyle="1" w:styleId="a9">
    <w:name w:val="頁首 字元"/>
    <w:basedOn w:val="a0"/>
    <w:link w:val="a8"/>
    <w:uiPriority w:val="99"/>
    <w:rsid w:val="00AE2E92"/>
    <w:rPr>
      <w:sz w:val="20"/>
      <w:szCs w:val="20"/>
    </w:rPr>
  </w:style>
  <w:style w:type="paragraph" w:styleId="aa">
    <w:name w:val="footer"/>
    <w:basedOn w:val="a"/>
    <w:link w:val="ab"/>
    <w:uiPriority w:val="99"/>
    <w:unhideWhenUsed/>
    <w:rsid w:val="00AE2E92"/>
    <w:pPr>
      <w:tabs>
        <w:tab w:val="center" w:pos="4153"/>
        <w:tab w:val="right" w:pos="8306"/>
      </w:tabs>
      <w:snapToGrid w:val="0"/>
    </w:pPr>
    <w:rPr>
      <w:sz w:val="20"/>
      <w:szCs w:val="20"/>
    </w:rPr>
  </w:style>
  <w:style w:type="character" w:customStyle="1" w:styleId="ab">
    <w:name w:val="頁尾 字元"/>
    <w:basedOn w:val="a0"/>
    <w:link w:val="aa"/>
    <w:uiPriority w:val="99"/>
    <w:rsid w:val="00AE2E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dc:description/>
  <cp:lastModifiedBy>Reg</cp:lastModifiedBy>
  <cp:revision>28</cp:revision>
  <cp:lastPrinted>2016-09-07T01:23:00Z</cp:lastPrinted>
  <dcterms:created xsi:type="dcterms:W3CDTF">2016-08-09T01:28:00Z</dcterms:created>
  <dcterms:modified xsi:type="dcterms:W3CDTF">2016-09-07T01:33:00Z</dcterms:modified>
</cp:coreProperties>
</file>